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F86" w:rsidRPr="0025218D" w:rsidRDefault="00842417" w:rsidP="00880F56">
      <w:pPr>
        <w:tabs>
          <w:tab w:val="left" w:pos="11535"/>
        </w:tabs>
        <w:spacing w:after="0" w:line="240" w:lineRule="auto"/>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noProof/>
          <w:sz w:val="24"/>
          <w:szCs w:val="24"/>
          <w:lang w:eastAsia="ru-RU"/>
        </w:rPr>
        <w:drawing>
          <wp:inline distT="0" distB="0" distL="0" distR="0">
            <wp:extent cx="9251950" cy="6730938"/>
            <wp:effectExtent l="0" t="0" r="6350" b="0"/>
            <wp:docPr id="1" name="Рисунок 1" descr="C:\Users\Admin\Desktop\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30938"/>
                    </a:xfrm>
                    <a:prstGeom prst="rect">
                      <a:avLst/>
                    </a:prstGeom>
                    <a:noFill/>
                    <a:ln>
                      <a:noFill/>
                    </a:ln>
                  </pic:spPr>
                </pic:pic>
              </a:graphicData>
            </a:graphic>
          </wp:inline>
        </w:drawing>
      </w:r>
      <w:r w:rsidR="00880F56" w:rsidRPr="0025218D">
        <w:rPr>
          <w:rFonts w:ascii="Times New Roman" w:eastAsia="Times New Roman" w:hAnsi="Times New Roman" w:cs="Times New Roman"/>
          <w:color w:val="000000"/>
          <w:sz w:val="26"/>
          <w:szCs w:val="26"/>
          <w:lang w:eastAsia="ru-RU"/>
        </w:rPr>
        <w:lastRenderedPageBreak/>
        <w:tab/>
      </w:r>
    </w:p>
    <w:p w:rsidR="0025218D" w:rsidRDefault="0025218D" w:rsidP="00880F56">
      <w:pPr>
        <w:tabs>
          <w:tab w:val="left" w:pos="11535"/>
        </w:tabs>
        <w:spacing w:after="0" w:line="240" w:lineRule="auto"/>
        <w:jc w:val="both"/>
        <w:rPr>
          <w:rFonts w:ascii="Times New Roman" w:eastAsia="Times New Roman" w:hAnsi="Times New Roman" w:cs="Times New Roman"/>
          <w:color w:val="000000"/>
          <w:sz w:val="26"/>
          <w:szCs w:val="26"/>
          <w:lang w:eastAsia="ru-RU"/>
        </w:rPr>
      </w:pPr>
    </w:p>
    <w:p w:rsidR="0025218D" w:rsidRDefault="0025218D" w:rsidP="00880F56">
      <w:pPr>
        <w:tabs>
          <w:tab w:val="left" w:pos="11535"/>
        </w:tabs>
        <w:spacing w:after="0" w:line="240" w:lineRule="auto"/>
        <w:jc w:val="both"/>
        <w:rPr>
          <w:rFonts w:ascii="Times New Roman" w:eastAsia="Times New Roman" w:hAnsi="Times New Roman" w:cs="Times New Roman"/>
          <w:color w:val="000000"/>
          <w:sz w:val="26"/>
          <w:szCs w:val="26"/>
          <w:lang w:eastAsia="ru-RU"/>
        </w:rPr>
      </w:pPr>
    </w:p>
    <w:p w:rsidR="0025218D" w:rsidRDefault="0025218D" w:rsidP="00880F56">
      <w:pPr>
        <w:tabs>
          <w:tab w:val="left" w:pos="11535"/>
        </w:tabs>
        <w:spacing w:after="0" w:line="240" w:lineRule="auto"/>
        <w:jc w:val="both"/>
        <w:rPr>
          <w:rFonts w:ascii="Times New Roman" w:eastAsia="Times New Roman" w:hAnsi="Times New Roman" w:cs="Times New Roman"/>
          <w:color w:val="000000"/>
          <w:sz w:val="26"/>
          <w:szCs w:val="26"/>
          <w:lang w:eastAsia="ru-RU"/>
        </w:rPr>
      </w:pPr>
    </w:p>
    <w:p w:rsidR="0025218D" w:rsidRPr="00B43F86" w:rsidRDefault="0025218D" w:rsidP="00880F56">
      <w:pPr>
        <w:tabs>
          <w:tab w:val="left" w:pos="11535"/>
        </w:tabs>
        <w:spacing w:after="0" w:line="240" w:lineRule="auto"/>
        <w:jc w:val="both"/>
        <w:rPr>
          <w:rFonts w:ascii="Times New Roman" w:eastAsia="Times New Roman" w:hAnsi="Times New Roman" w:cs="Times New Roman"/>
          <w:color w:val="000000"/>
          <w:sz w:val="26"/>
          <w:szCs w:val="26"/>
          <w:lang w:eastAsia="ru-RU"/>
        </w:rPr>
      </w:pPr>
    </w:p>
    <w:p w:rsidR="00B43F86" w:rsidRPr="00870D08" w:rsidRDefault="00B43F86" w:rsidP="00880F56">
      <w:pPr>
        <w:spacing w:after="0" w:line="240" w:lineRule="auto"/>
        <w:ind w:left="360"/>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 xml:space="preserve">Личностные, </w:t>
      </w:r>
      <w:proofErr w:type="spellStart"/>
      <w:r w:rsidRPr="00870D08">
        <w:rPr>
          <w:rFonts w:ascii="Times New Roman" w:eastAsia="Times New Roman" w:hAnsi="Times New Roman" w:cs="Times New Roman"/>
          <w:b/>
          <w:bCs/>
          <w:color w:val="000000"/>
          <w:sz w:val="20"/>
          <w:szCs w:val="20"/>
          <w:lang w:eastAsia="ru-RU"/>
        </w:rPr>
        <w:t>метапредметные</w:t>
      </w:r>
      <w:proofErr w:type="spellEnd"/>
      <w:r w:rsidRPr="00870D08">
        <w:rPr>
          <w:rFonts w:ascii="Times New Roman" w:eastAsia="Times New Roman" w:hAnsi="Times New Roman" w:cs="Times New Roman"/>
          <w:b/>
          <w:bCs/>
          <w:color w:val="000000"/>
          <w:sz w:val="20"/>
          <w:szCs w:val="20"/>
          <w:lang w:eastAsia="ru-RU"/>
        </w:rPr>
        <w:t xml:space="preserve"> и предметные результаты освоения учебного предмета «Обществознание»</w:t>
      </w:r>
    </w:p>
    <w:p w:rsidR="00B43F86" w:rsidRPr="00870D08" w:rsidRDefault="00B43F86" w:rsidP="00B43F86">
      <w:pPr>
        <w:spacing w:after="0" w:line="240" w:lineRule="auto"/>
        <w:ind w:left="28" w:firstLine="822"/>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В соответствии с ФГОС ООО и ООП ООО школы данная рабочая программа направлена на достижение системы планируемых результатов освоения ООП ООО, включающей в себя личностные, </w:t>
      </w:r>
      <w:proofErr w:type="spellStart"/>
      <w:r w:rsidRPr="00870D08">
        <w:rPr>
          <w:rFonts w:ascii="Times New Roman" w:eastAsia="Times New Roman" w:hAnsi="Times New Roman" w:cs="Times New Roman"/>
          <w:color w:val="000000"/>
          <w:sz w:val="20"/>
          <w:szCs w:val="20"/>
          <w:lang w:eastAsia="ru-RU"/>
        </w:rPr>
        <w:t>метапредметные</w:t>
      </w:r>
      <w:proofErr w:type="spellEnd"/>
      <w:r w:rsidRPr="00870D08">
        <w:rPr>
          <w:rFonts w:ascii="Times New Roman" w:eastAsia="Times New Roman" w:hAnsi="Times New Roman" w:cs="Times New Roman"/>
          <w:color w:val="000000"/>
          <w:sz w:val="20"/>
          <w:szCs w:val="20"/>
          <w:lang w:eastAsia="ru-RU"/>
        </w:rPr>
        <w:t>,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ИКТ-компетентности», «Основы проектно-исследовательской деятельности», «Стратегии смыслового чтения и работа с текстом».      </w:t>
      </w:r>
    </w:p>
    <w:p w:rsidR="00B43F86" w:rsidRPr="00870D08" w:rsidRDefault="00B43F86" w:rsidP="00B43F86">
      <w:pPr>
        <w:spacing w:after="0" w:line="240" w:lineRule="auto"/>
        <w:ind w:left="28" w:firstLine="822"/>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i/>
          <w:iCs/>
          <w:color w:val="000000"/>
          <w:sz w:val="20"/>
          <w:szCs w:val="20"/>
          <w:lang w:eastAsia="ru-RU"/>
        </w:rPr>
        <w:t>Личностные результаты:</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формирование ответственного отношения к учению, готовности и </w:t>
      </w:r>
      <w:proofErr w:type="gramStart"/>
      <w:r w:rsidRPr="00870D08">
        <w:rPr>
          <w:rFonts w:ascii="Times New Roman" w:eastAsia="Times New Roman" w:hAnsi="Times New Roman" w:cs="Times New Roman"/>
          <w:color w:val="000000"/>
          <w:sz w:val="20"/>
          <w:szCs w:val="20"/>
          <w:lang w:eastAsia="ru-RU"/>
        </w:rPr>
        <w:t>способности</w:t>
      </w:r>
      <w:proofErr w:type="gramEnd"/>
      <w:r w:rsidRPr="00870D08">
        <w:rPr>
          <w:rFonts w:ascii="Times New Roman" w:eastAsia="Times New Roman" w:hAnsi="Times New Roman" w:cs="Times New Roman"/>
          <w:color w:val="000000"/>
          <w:sz w:val="20"/>
          <w:szCs w:val="20"/>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43F86" w:rsidRPr="00870D08" w:rsidRDefault="00B43F86" w:rsidP="00B43F86">
      <w:pPr>
        <w:numPr>
          <w:ilvl w:val="0"/>
          <w:numId w:val="7"/>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B43F86" w:rsidRPr="00870D08" w:rsidRDefault="00B43F86" w:rsidP="00B43F86">
      <w:pPr>
        <w:spacing w:after="0" w:line="240" w:lineRule="auto"/>
        <w:ind w:left="28" w:firstLine="822"/>
        <w:jc w:val="both"/>
        <w:rPr>
          <w:rFonts w:ascii="Times New Roman" w:eastAsia="Times New Roman" w:hAnsi="Times New Roman" w:cs="Times New Roman"/>
          <w:color w:val="000000"/>
          <w:sz w:val="20"/>
          <w:szCs w:val="20"/>
          <w:lang w:eastAsia="ru-RU"/>
        </w:rPr>
      </w:pPr>
      <w:proofErr w:type="spellStart"/>
      <w:r w:rsidRPr="00870D08">
        <w:rPr>
          <w:rFonts w:ascii="Times New Roman" w:eastAsia="Times New Roman" w:hAnsi="Times New Roman" w:cs="Times New Roman"/>
          <w:b/>
          <w:bCs/>
          <w:i/>
          <w:iCs/>
          <w:color w:val="000000"/>
          <w:sz w:val="20"/>
          <w:szCs w:val="20"/>
          <w:lang w:eastAsia="ru-RU"/>
        </w:rPr>
        <w:t>Метапредметные</w:t>
      </w:r>
      <w:proofErr w:type="spellEnd"/>
      <w:r w:rsidRPr="00870D08">
        <w:rPr>
          <w:rFonts w:ascii="Times New Roman" w:eastAsia="Times New Roman" w:hAnsi="Times New Roman" w:cs="Times New Roman"/>
          <w:b/>
          <w:bCs/>
          <w:i/>
          <w:iCs/>
          <w:color w:val="000000"/>
          <w:sz w:val="20"/>
          <w:szCs w:val="20"/>
          <w:lang w:eastAsia="ru-RU"/>
        </w:rPr>
        <w:t xml:space="preserve"> результаты:</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lastRenderedPageBreak/>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оценивать правильность выполнения учебной задачи, собственные возможности её решения;</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создавать, применять и преобразовывать знаки и символы, модели и схемы для решения учебных и познавательных задач;</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навыки смыслового чтения;</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и развитие компетентности в области использования информационно-коммуникационных технологий (далее ИКТ–компетенции);</w:t>
      </w:r>
    </w:p>
    <w:p w:rsidR="00B43F86" w:rsidRPr="00870D08" w:rsidRDefault="00B43F86" w:rsidP="00B43F86">
      <w:pPr>
        <w:numPr>
          <w:ilvl w:val="0"/>
          <w:numId w:val="8"/>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43F86" w:rsidRPr="00870D08" w:rsidRDefault="00B43F86" w:rsidP="00B43F86">
      <w:pPr>
        <w:spacing w:after="0" w:line="240" w:lineRule="auto"/>
        <w:ind w:left="28" w:firstLine="822"/>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i/>
          <w:iCs/>
          <w:color w:val="000000"/>
          <w:sz w:val="20"/>
          <w:szCs w:val="20"/>
          <w:lang w:eastAsia="ru-RU"/>
        </w:rPr>
        <w:t>Предметные результаты изучения</w:t>
      </w:r>
      <w:r w:rsidRPr="00870D08">
        <w:rPr>
          <w:rFonts w:ascii="Times New Roman" w:eastAsia="Times New Roman" w:hAnsi="Times New Roman" w:cs="Times New Roman"/>
          <w:color w:val="000000"/>
          <w:sz w:val="20"/>
          <w:szCs w:val="20"/>
          <w:lang w:eastAsia="ru-RU"/>
        </w:rPr>
        <w:t>:</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формирование основ гражданской, </w:t>
      </w:r>
      <w:proofErr w:type="spellStart"/>
      <w:r w:rsidRPr="00870D08">
        <w:rPr>
          <w:rFonts w:ascii="Times New Roman" w:eastAsia="Times New Roman" w:hAnsi="Times New Roman" w:cs="Times New Roman"/>
          <w:color w:val="000000"/>
          <w:sz w:val="20"/>
          <w:szCs w:val="20"/>
          <w:lang w:eastAsia="ru-RU"/>
        </w:rPr>
        <w:t>этнонациональной</w:t>
      </w:r>
      <w:proofErr w:type="spellEnd"/>
      <w:r w:rsidRPr="00870D08">
        <w:rPr>
          <w:rFonts w:ascii="Times New Roman" w:eastAsia="Times New Roman" w:hAnsi="Times New Roman" w:cs="Times New Roman"/>
          <w:color w:val="000000"/>
          <w:sz w:val="20"/>
          <w:szCs w:val="20"/>
          <w:lang w:eastAsia="ru-RU"/>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870D08">
        <w:rPr>
          <w:rFonts w:ascii="Times New Roman" w:eastAsia="Times New Roman" w:hAnsi="Times New Roman" w:cs="Times New Roman"/>
          <w:color w:val="000000"/>
          <w:sz w:val="20"/>
          <w:szCs w:val="20"/>
          <w:lang w:eastAsia="ru-RU"/>
        </w:rPr>
        <w:t>полиэтничном</w:t>
      </w:r>
      <w:proofErr w:type="spellEnd"/>
      <w:r w:rsidRPr="00870D08">
        <w:rPr>
          <w:rFonts w:ascii="Times New Roman" w:eastAsia="Times New Roman" w:hAnsi="Times New Roman" w:cs="Times New Roman"/>
          <w:color w:val="000000"/>
          <w:sz w:val="20"/>
          <w:szCs w:val="20"/>
          <w:lang w:eastAsia="ru-RU"/>
        </w:rPr>
        <w:t xml:space="preserve"> и многоконфессиональном мире;</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формирование важнейших культурно-исторических ориентиров для гражданской, </w:t>
      </w:r>
      <w:proofErr w:type="spellStart"/>
      <w:r w:rsidRPr="00870D08">
        <w:rPr>
          <w:rFonts w:ascii="Times New Roman" w:eastAsia="Times New Roman" w:hAnsi="Times New Roman" w:cs="Times New Roman"/>
          <w:color w:val="000000"/>
          <w:sz w:val="20"/>
          <w:szCs w:val="20"/>
          <w:lang w:eastAsia="ru-RU"/>
        </w:rPr>
        <w:t>этнонациональной</w:t>
      </w:r>
      <w:proofErr w:type="spellEnd"/>
      <w:r w:rsidRPr="00870D08">
        <w:rPr>
          <w:rFonts w:ascii="Times New Roman" w:eastAsia="Times New Roman" w:hAnsi="Times New Roman" w:cs="Times New Roman"/>
          <w:color w:val="000000"/>
          <w:sz w:val="20"/>
          <w:szCs w:val="20"/>
          <w:lang w:eastAsia="ru-RU"/>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B43F86" w:rsidRPr="00870D08" w:rsidRDefault="00B43F86" w:rsidP="00B43F86">
      <w:pPr>
        <w:numPr>
          <w:ilvl w:val="0"/>
          <w:numId w:val="9"/>
        </w:numPr>
        <w:spacing w:after="0" w:line="240" w:lineRule="auto"/>
        <w:ind w:left="426"/>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xml:space="preserve">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870D08">
        <w:rPr>
          <w:rFonts w:ascii="Times New Roman" w:eastAsia="Times New Roman" w:hAnsi="Times New Roman" w:cs="Times New Roman"/>
          <w:color w:val="000000"/>
          <w:sz w:val="20"/>
          <w:szCs w:val="20"/>
          <w:lang w:eastAsia="ru-RU"/>
        </w:rPr>
        <w:t>полиэтничном</w:t>
      </w:r>
      <w:proofErr w:type="spellEnd"/>
      <w:r w:rsidRPr="00870D08">
        <w:rPr>
          <w:rFonts w:ascii="Times New Roman" w:eastAsia="Times New Roman" w:hAnsi="Times New Roman" w:cs="Times New Roman"/>
          <w:color w:val="000000"/>
          <w:sz w:val="20"/>
          <w:szCs w:val="20"/>
          <w:lang w:eastAsia="ru-RU"/>
        </w:rPr>
        <w:t xml:space="preserve"> и многоконфессиональном Российском государстве.</w:t>
      </w:r>
    </w:p>
    <w:p w:rsidR="00B43F86" w:rsidRPr="00870D08" w:rsidRDefault="00B43F86" w:rsidP="00870D08">
      <w:pPr>
        <w:spacing w:after="0" w:line="240" w:lineRule="auto"/>
        <w:ind w:left="360"/>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Содержание программы учебного курса обществознания для 8 класса</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Вводный урок (1 ч.)</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Что мы уже знаем и умеем. Чем мы будем заниматься в новом учебном году. Как добиваться успехов в работе в классе и дома.</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Глава I. Личность и общество (6 ч.)</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lastRenderedPageBreak/>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Глава II. Сфера духовной культуры (8 ч.)</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Глава III. Экономика (13 ч.)</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 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B43F86" w:rsidRPr="00870D08" w:rsidRDefault="00B43F86" w:rsidP="00B43F8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Глава IV. Социальная сфера (5 ч.)</w:t>
      </w:r>
    </w:p>
    <w:p w:rsidR="00B43F86" w:rsidRPr="00870D08" w:rsidRDefault="00B43F86" w:rsidP="00880F56">
      <w:pPr>
        <w:spacing w:after="0" w:line="240" w:lineRule="auto"/>
        <w:ind w:firstLine="360"/>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Учебно-тематическое планирование по обществознанию 8 класс</w:t>
      </w:r>
    </w:p>
    <w:tbl>
      <w:tblPr>
        <w:tblW w:w="12000" w:type="dxa"/>
        <w:tblInd w:w="852" w:type="dxa"/>
        <w:tblCellMar>
          <w:top w:w="15" w:type="dxa"/>
          <w:left w:w="15" w:type="dxa"/>
          <w:bottom w:w="15" w:type="dxa"/>
          <w:right w:w="15" w:type="dxa"/>
        </w:tblCellMar>
        <w:tblLook w:val="04A0" w:firstRow="1" w:lastRow="0" w:firstColumn="1" w:lastColumn="0" w:noHBand="0" w:noVBand="1"/>
      </w:tblPr>
      <w:tblGrid>
        <w:gridCol w:w="1170"/>
        <w:gridCol w:w="8781"/>
        <w:gridCol w:w="2049"/>
      </w:tblGrid>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 п/п</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Название раздела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Кол-во часов</w:t>
            </w:r>
          </w:p>
        </w:tc>
      </w:tr>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1</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Вводный урок</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r>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2</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Тема 1. Личность и общество</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6</w:t>
            </w:r>
          </w:p>
        </w:tc>
      </w:tr>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3</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Тема 2. Сфера духовной культуры</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8</w:t>
            </w:r>
          </w:p>
        </w:tc>
      </w:tr>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4</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Тема 3. Экономика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13</w:t>
            </w:r>
          </w:p>
        </w:tc>
      </w:tr>
      <w:tr w:rsidR="00B43F86" w:rsidRPr="00870D08" w:rsidTr="00B43F86">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5</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Социальная сфера</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5</w:t>
            </w:r>
          </w:p>
        </w:tc>
      </w:tr>
      <w:tr w:rsidR="00B43F86" w:rsidRPr="00870D08" w:rsidTr="00B43F86">
        <w:trPr>
          <w:trHeight w:val="260"/>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lastRenderedPageBreak/>
              <w:t>6</w:t>
            </w: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Заключительные уроки</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r>
      <w:tr w:rsidR="00B43F86" w:rsidRPr="00870D08" w:rsidTr="00B43F86">
        <w:trPr>
          <w:trHeight w:val="480"/>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rPr>
                <w:rFonts w:ascii="Times New Roman" w:eastAsia="Times New Roman" w:hAnsi="Times New Roman" w:cs="Times New Roman"/>
                <w:color w:val="000000"/>
                <w:sz w:val="20"/>
                <w:szCs w:val="20"/>
                <w:lang w:eastAsia="ru-RU"/>
              </w:rPr>
            </w:pPr>
          </w:p>
        </w:tc>
        <w:tc>
          <w:tcPr>
            <w:tcW w:w="8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Итого:</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43F86" w:rsidRPr="00870D08" w:rsidRDefault="00B43F8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34</w:t>
            </w:r>
          </w:p>
        </w:tc>
      </w:tr>
    </w:tbl>
    <w:p w:rsidR="00870D08" w:rsidRDefault="00870D08" w:rsidP="00B43F86">
      <w:pPr>
        <w:spacing w:after="0" w:line="240" w:lineRule="auto"/>
        <w:ind w:left="720"/>
        <w:jc w:val="center"/>
        <w:rPr>
          <w:rFonts w:ascii="Times New Roman" w:eastAsia="Times New Roman" w:hAnsi="Times New Roman" w:cs="Times New Roman"/>
          <w:b/>
          <w:bCs/>
          <w:color w:val="000000"/>
          <w:sz w:val="20"/>
          <w:szCs w:val="20"/>
          <w:lang w:eastAsia="ru-RU"/>
        </w:rPr>
      </w:pPr>
    </w:p>
    <w:p w:rsidR="00B43F86" w:rsidRPr="00870D08" w:rsidRDefault="00B43F86" w:rsidP="00B43F86">
      <w:pPr>
        <w:spacing w:after="0" w:line="240" w:lineRule="auto"/>
        <w:ind w:left="720"/>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 xml:space="preserve"> Календарно-тематическое планирование</w:t>
      </w:r>
    </w:p>
    <w:p w:rsidR="00B43F86" w:rsidRPr="00870D08" w:rsidRDefault="00B43F86" w:rsidP="00B43F86">
      <w:pPr>
        <w:spacing w:after="0" w:line="240" w:lineRule="auto"/>
        <w:ind w:left="720" w:hanging="720"/>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Обществознание (34 часа)</w:t>
      </w:r>
    </w:p>
    <w:tbl>
      <w:tblPr>
        <w:tblW w:w="13732" w:type="dxa"/>
        <w:tblInd w:w="-858" w:type="dxa"/>
        <w:tblCellMar>
          <w:top w:w="15" w:type="dxa"/>
          <w:left w:w="15" w:type="dxa"/>
          <w:bottom w:w="15" w:type="dxa"/>
          <w:right w:w="15" w:type="dxa"/>
        </w:tblCellMar>
        <w:tblLook w:val="04A0" w:firstRow="1" w:lastRow="0" w:firstColumn="1" w:lastColumn="0" w:noHBand="0" w:noVBand="1"/>
      </w:tblPr>
      <w:tblGrid>
        <w:gridCol w:w="525"/>
        <w:gridCol w:w="2246"/>
        <w:gridCol w:w="777"/>
        <w:gridCol w:w="1037"/>
        <w:gridCol w:w="1941"/>
        <w:gridCol w:w="7206"/>
      </w:tblGrid>
      <w:tr w:rsidR="00880F56" w:rsidRPr="00870D08" w:rsidTr="00880F56">
        <w:trPr>
          <w:trHeight w:val="580"/>
        </w:trPr>
        <w:tc>
          <w:tcPr>
            <w:tcW w:w="52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 п/п</w:t>
            </w:r>
          </w:p>
        </w:tc>
        <w:tc>
          <w:tcPr>
            <w:tcW w:w="224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Содержание (раздела, темы)</w:t>
            </w:r>
          </w:p>
        </w:tc>
        <w:tc>
          <w:tcPr>
            <w:tcW w:w="7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Кол-во</w:t>
            </w:r>
          </w:p>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часов</w:t>
            </w:r>
          </w:p>
        </w:tc>
        <w:tc>
          <w:tcPr>
            <w:tcW w:w="103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Дата</w:t>
            </w:r>
          </w:p>
        </w:tc>
        <w:tc>
          <w:tcPr>
            <w:tcW w:w="19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Тип</w:t>
            </w:r>
          </w:p>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урока</w:t>
            </w:r>
          </w:p>
        </w:tc>
        <w:tc>
          <w:tcPr>
            <w:tcW w:w="720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b/>
                <w:bCs/>
                <w:color w:val="000000"/>
                <w:sz w:val="20"/>
                <w:szCs w:val="20"/>
                <w:lang w:eastAsia="ru-RU"/>
              </w:rPr>
              <w:t>Виды деятельности (элементы содержания, контроль)</w:t>
            </w:r>
          </w:p>
        </w:tc>
      </w:tr>
      <w:tr w:rsidR="00880F56" w:rsidRPr="00870D08" w:rsidTr="00880F56">
        <w:trPr>
          <w:trHeight w:val="5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c>
          <w:tcPr>
            <w:tcW w:w="7206" w:type="dxa"/>
            <w:vMerge/>
            <w:tcBorders>
              <w:top w:val="single" w:sz="8" w:space="0" w:color="000000"/>
              <w:left w:val="single" w:sz="8" w:space="0" w:color="000000"/>
              <w:bottom w:val="single" w:sz="8" w:space="0" w:color="000000"/>
              <w:right w:val="single" w:sz="8" w:space="0" w:color="000000"/>
            </w:tcBorders>
            <w:vAlign w:val="cente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p>
        </w:tc>
      </w:tr>
      <w:tr w:rsidR="00880F56" w:rsidRPr="00870D08" w:rsidTr="00880F56">
        <w:trPr>
          <w:trHeight w:val="5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Вводный урок</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880F56" w:rsidRPr="00870D08">
              <w:rPr>
                <w:rFonts w:ascii="Times New Roman" w:eastAsia="Times New Roman" w:hAnsi="Times New Roman" w:cs="Times New Roman"/>
                <w:color w:val="000000"/>
                <w:sz w:val="20"/>
                <w:szCs w:val="20"/>
                <w:lang w:eastAsia="ru-RU"/>
              </w:rPr>
              <w:t>.09</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Вводный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Вспомнить основные итоги прошлого года обучения. Познакомиться с основным содержанием курса 8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r>
      <w:tr w:rsidR="00880F56" w:rsidRPr="00870D08"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2</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Что делает человека человеком</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r w:rsidR="00880F56" w:rsidRPr="00870D08">
              <w:rPr>
                <w:rFonts w:ascii="Times New Roman" w:eastAsia="Times New Roman" w:hAnsi="Times New Roman" w:cs="Times New Roman"/>
                <w:color w:val="000000"/>
                <w:sz w:val="20"/>
                <w:szCs w:val="20"/>
                <w:lang w:eastAsia="ru-RU"/>
              </w:rPr>
              <w:t>.09</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Выявить отличия человека от животных. Объяснять человеческие качества. Различать биологические и природные качества человека. Характеризовать и конкретизировать примерами биологическое и социальное в человеке. Определять своё отношение к различным качествам человека. Выявлять связь между мышлением и речью. Объяснять понятие «самореализация». Определять и конкретизировать примерами сущностные характеристики деятельности. Приводить примеры основных видов деятельности</w:t>
            </w:r>
          </w:p>
        </w:tc>
      </w:tr>
      <w:tr w:rsidR="00880F56" w:rsidRPr="00870D08" w:rsidTr="00880F56">
        <w:trPr>
          <w:trHeight w:val="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3</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ind w:left="192" w:hanging="192"/>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Человек, общество и природа.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r w:rsidR="00880F56" w:rsidRPr="00870D08">
              <w:rPr>
                <w:rFonts w:ascii="Times New Roman" w:eastAsia="Times New Roman" w:hAnsi="Times New Roman" w:cs="Times New Roman"/>
                <w:color w:val="000000"/>
                <w:sz w:val="20"/>
                <w:szCs w:val="20"/>
                <w:lang w:eastAsia="ru-RU"/>
              </w:rPr>
              <w:t>.09</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Раскрывать смысл понятия «ноосфера».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 с заданных позиций. Анализировать факты и обосновывать сделанные выводы</w:t>
            </w:r>
          </w:p>
        </w:tc>
      </w:tr>
      <w:tr w:rsidR="00880F56" w:rsidRPr="00870D08" w:rsidTr="00880F56">
        <w:trPr>
          <w:trHeight w:val="268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4</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Общество как форма жизнедеятельности людей</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r w:rsidR="00880F56" w:rsidRPr="00870D08">
              <w:rPr>
                <w:rFonts w:ascii="Times New Roman" w:eastAsia="Times New Roman" w:hAnsi="Times New Roman" w:cs="Times New Roman"/>
                <w:color w:val="000000"/>
                <w:sz w:val="20"/>
                <w:szCs w:val="20"/>
                <w:lang w:eastAsia="ru-RU"/>
              </w:rPr>
              <w:t>.09</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r>
      <w:tr w:rsidR="00880F56" w:rsidRPr="00870D08" w:rsidTr="00880F56">
        <w:trPr>
          <w:trHeight w:val="15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lastRenderedPageBreak/>
              <w:t>5</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Развитие общества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29.09</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 Приводить примеры прогрессивных и регрессивных изменений в обществе. Характеризовать и конкретизировать фактами социальной жизни перемены, происходящие в современном обществе (ускорение общественного развития). Использовать элементы причинно-следственного анализа при характеристике глобальных проблем</w:t>
            </w:r>
          </w:p>
        </w:tc>
      </w:tr>
      <w:tr w:rsidR="00880F56" w:rsidRPr="00870D08" w:rsidTr="00880F56">
        <w:trPr>
          <w:trHeight w:val="15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6</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Как стать личностью</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00880F56" w:rsidRPr="00870D08">
              <w:rPr>
                <w:rFonts w:ascii="Times New Roman" w:eastAsia="Times New Roman" w:hAnsi="Times New Roman" w:cs="Times New Roman"/>
                <w:color w:val="000000"/>
                <w:sz w:val="20"/>
                <w:szCs w:val="20"/>
                <w:lang w:eastAsia="ru-RU"/>
              </w:rPr>
              <w:t>.10</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Раскрывать на конкретных примерах смысл понятия «индивидуальность». Использовать элементы причинно-следственного анализа при характеристике социальных параметров личности. Выявлять и сравнивать признаки, характеризующие человека как индивида, индивидуальность и личность. Описывать агенты социализации, оказывающие влияние на личность. Исследовать несложные практические ситуации, в которых проявляются различные качества личности, её мировоззрение, жизненные ценности и ориентиры</w:t>
            </w:r>
          </w:p>
        </w:tc>
      </w:tr>
      <w:tr w:rsidR="00880F56" w:rsidRPr="00870D08" w:rsidTr="00880F56">
        <w:trPr>
          <w:trHeight w:val="15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7</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Практикум по теме «Личность и общество»</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80F56" w:rsidRPr="00870D08">
              <w:rPr>
                <w:rFonts w:ascii="Times New Roman" w:eastAsia="Times New Roman" w:hAnsi="Times New Roman" w:cs="Times New Roman"/>
                <w:color w:val="000000"/>
                <w:sz w:val="20"/>
                <w:szCs w:val="20"/>
                <w:lang w:eastAsia="ru-RU"/>
              </w:rPr>
              <w:t>.10</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ПОУ</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Обобщать и систематизировать знания и умения по изученной теме</w:t>
            </w:r>
          </w:p>
          <w:p w:rsidR="00880F56" w:rsidRPr="00870D08"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70D08">
              <w:rPr>
                <w:rFonts w:ascii="Times New Roman" w:eastAsia="Times New Roman" w:hAnsi="Times New Roman" w:cs="Times New Roman"/>
                <w:color w:val="000000"/>
                <w:sz w:val="20"/>
                <w:szCs w:val="20"/>
                <w:lang w:eastAsia="ru-RU"/>
              </w:rPr>
              <w:t>Выполнять задания в тестовой форме по изученной теме</w:t>
            </w:r>
            <w:r w:rsidRPr="00870D08">
              <w:rPr>
                <w:rFonts w:ascii="Times New Roman" w:eastAsia="Times New Roman" w:hAnsi="Times New Roman" w:cs="Times New Roman"/>
                <w:i/>
                <w:iCs/>
                <w:color w:val="000000"/>
                <w:sz w:val="20"/>
                <w:szCs w:val="20"/>
                <w:lang w:eastAsia="ru-RU"/>
              </w:rPr>
              <w:t> </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8</w:t>
            </w:r>
          </w:p>
        </w:tc>
        <w:tc>
          <w:tcPr>
            <w:tcW w:w="2246"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Сфера духовной жизни</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880F56" w:rsidRPr="00880F56">
              <w:rPr>
                <w:rFonts w:ascii="Times New Roman" w:eastAsia="Times New Roman" w:hAnsi="Times New Roman" w:cs="Times New Roman"/>
                <w:color w:val="000000"/>
                <w:sz w:val="20"/>
                <w:szCs w:val="20"/>
                <w:lang w:eastAsia="ru-RU"/>
              </w:rPr>
              <w:t>.10</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духовные ценности российского народа. Выражать своё отношение к тенденциям в культурном развитии</w:t>
            </w:r>
          </w:p>
        </w:tc>
      </w:tr>
      <w:tr w:rsidR="00880F56" w:rsidRPr="00880F56" w:rsidTr="00880F56">
        <w:trPr>
          <w:trHeight w:val="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9</w:t>
            </w:r>
          </w:p>
        </w:tc>
        <w:tc>
          <w:tcPr>
            <w:tcW w:w="2246"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Мораль.</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27.10</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w:t>
            </w:r>
          </w:p>
        </w:tc>
      </w:tr>
      <w:tr w:rsidR="00880F56" w:rsidRPr="00880F56" w:rsidTr="00880F56">
        <w:trPr>
          <w:trHeight w:val="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10</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Долг и совесть</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r w:rsidR="00880F56" w:rsidRPr="00880F56">
              <w:rPr>
                <w:rFonts w:ascii="Times New Roman" w:eastAsia="Times New Roman" w:hAnsi="Times New Roman" w:cs="Times New Roman"/>
                <w:color w:val="000000"/>
                <w:sz w:val="20"/>
                <w:szCs w:val="20"/>
                <w:lang w:eastAsia="ru-RU"/>
              </w:rPr>
              <w:t>.11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Осуществлять рефлексию своих нравственных ценностей</w:t>
            </w:r>
          </w:p>
        </w:tc>
      </w:tr>
      <w:tr w:rsidR="00880F56" w:rsidRPr="00880F56" w:rsidTr="00880F56">
        <w:trPr>
          <w:trHeight w:val="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11</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Моральный выбор — это ответственность</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r w:rsidR="00880F56" w:rsidRPr="00880F56">
              <w:rPr>
                <w:rFonts w:ascii="Times New Roman" w:eastAsia="Times New Roman" w:hAnsi="Times New Roman" w:cs="Times New Roman"/>
                <w:color w:val="000000"/>
                <w:sz w:val="20"/>
                <w:szCs w:val="20"/>
                <w:lang w:eastAsia="ru-RU"/>
              </w:rPr>
              <w:t>.11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Приводить примеры морального выбора. Давать нравственные оценки собственным поступкам, поведению других людей</w:t>
            </w:r>
          </w:p>
        </w:tc>
      </w:tr>
      <w:tr w:rsidR="00880F56" w:rsidRPr="00880F56" w:rsidTr="00880F56">
        <w:trPr>
          <w:trHeight w:val="184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lastRenderedPageBreak/>
              <w:t>12</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Образование</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r w:rsidR="00880F56" w:rsidRPr="00880F56">
              <w:rPr>
                <w:rFonts w:ascii="Times New Roman" w:eastAsia="Times New Roman" w:hAnsi="Times New Roman" w:cs="Times New Roman"/>
                <w:color w:val="000000"/>
                <w:sz w:val="20"/>
                <w:szCs w:val="20"/>
                <w:lang w:eastAsia="ru-RU"/>
              </w:rPr>
              <w:t>.11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Урок «открытия» нового знания </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Оценивать значение образования в информационном обществе. Извлекать информацию о тенденциях в развитии образования из различных источников. Характеризовать с опорой на примеры современную образовательную политику РФ. Обосновывать своё отношение к непрерывному образованию</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13</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Наука в современном обществе</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880F56" w:rsidRPr="00880F56">
              <w:rPr>
                <w:rFonts w:ascii="Times New Roman" w:eastAsia="Times New Roman" w:hAnsi="Times New Roman" w:cs="Times New Roman"/>
                <w:color w:val="000000"/>
                <w:sz w:val="20"/>
                <w:szCs w:val="20"/>
                <w:lang w:eastAsia="ru-RU"/>
              </w:rPr>
              <w:t>.12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Характеризовать науку как особую систему знаний. Объяснять возрастание роли науки в современном обществе</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14</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Религия как одна из форм культуры</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r w:rsidR="00880F56" w:rsidRPr="00880F56">
              <w:rPr>
                <w:rFonts w:ascii="Times New Roman" w:eastAsia="Times New Roman" w:hAnsi="Times New Roman" w:cs="Times New Roman"/>
                <w:color w:val="000000"/>
                <w:sz w:val="20"/>
                <w:szCs w:val="20"/>
                <w:lang w:eastAsia="ru-RU"/>
              </w:rPr>
              <w:t>.12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Определять сущностные характеристики религии и её роль в культурной жизни. Объяснять сущность и значение веротерпимости. Раскрывать сущность свободы совести. Оценивать своё отношение к религии и атеизму</w:t>
            </w:r>
          </w:p>
        </w:tc>
      </w:tr>
      <w:tr w:rsidR="00880F56" w:rsidRPr="00880F56" w:rsidTr="00880F56">
        <w:trPr>
          <w:trHeight w:val="78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15</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Практикум по теме «Сфера духовной культуры»</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r w:rsidR="00880F56" w:rsidRPr="00880F56">
              <w:rPr>
                <w:rFonts w:ascii="Times New Roman" w:eastAsia="Times New Roman" w:hAnsi="Times New Roman" w:cs="Times New Roman"/>
                <w:color w:val="000000"/>
                <w:sz w:val="20"/>
                <w:szCs w:val="20"/>
                <w:lang w:eastAsia="ru-RU"/>
              </w:rPr>
              <w:t>.12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ПОУ</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b/>
                <w:bCs/>
                <w:color w:val="000000"/>
                <w:sz w:val="20"/>
                <w:szCs w:val="20"/>
                <w:shd w:val="clear" w:color="auto" w:fill="FFFFFF"/>
                <w:lang w:eastAsia="ru-RU"/>
              </w:rPr>
              <w:t> </w:t>
            </w:r>
            <w:r w:rsidRPr="00880F56">
              <w:rPr>
                <w:rFonts w:ascii="Times New Roman" w:eastAsia="Times New Roman" w:hAnsi="Times New Roman" w:cs="Times New Roman"/>
                <w:color w:val="000000"/>
                <w:sz w:val="20"/>
                <w:szCs w:val="20"/>
                <w:lang w:eastAsia="ru-RU"/>
              </w:rPr>
              <w:t>Обобщать и систематизировать знания и умения по изученной теме</w:t>
            </w:r>
          </w:p>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Выполнять задания в тестовой форме по изученной теме</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16</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Экономика и ее роль в жизни общества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r w:rsidR="00880F56" w:rsidRPr="00880F56">
              <w:rPr>
                <w:rFonts w:ascii="Times New Roman" w:eastAsia="Times New Roman" w:hAnsi="Times New Roman" w:cs="Times New Roman"/>
                <w:color w:val="000000"/>
                <w:sz w:val="20"/>
                <w:szCs w:val="20"/>
                <w:lang w:eastAsia="ru-RU"/>
              </w:rPr>
              <w:t>.12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r>
      <w:tr w:rsidR="00880F56" w:rsidRPr="00880F56" w:rsidTr="00880F56">
        <w:trPr>
          <w:trHeight w:val="84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17</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Главные вопросы экономики</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r w:rsidR="00880F56" w:rsidRPr="00880F56">
              <w:rPr>
                <w:rFonts w:ascii="Times New Roman" w:eastAsia="Times New Roman" w:hAnsi="Times New Roman" w:cs="Times New Roman"/>
                <w:color w:val="000000"/>
                <w:sz w:val="20"/>
                <w:szCs w:val="20"/>
                <w:lang w:eastAsia="ru-RU"/>
              </w:rPr>
              <w:t>.01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хозяйственной жизни в различных экономических системах</w:t>
            </w:r>
          </w:p>
        </w:tc>
      </w:tr>
      <w:tr w:rsidR="00880F56" w:rsidRPr="00880F56" w:rsidTr="00880F56">
        <w:trPr>
          <w:trHeight w:val="84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18</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Собственность</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r w:rsidR="00880F56" w:rsidRPr="00880F56">
              <w:rPr>
                <w:rFonts w:ascii="Times New Roman" w:eastAsia="Times New Roman" w:hAnsi="Times New Roman" w:cs="Times New Roman"/>
                <w:color w:val="000000"/>
                <w:sz w:val="20"/>
                <w:szCs w:val="20"/>
                <w:lang w:eastAsia="ru-RU"/>
              </w:rPr>
              <w:t>.01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r>
      <w:tr w:rsidR="00880F56" w:rsidRPr="00880F56" w:rsidTr="00880F56">
        <w:trPr>
          <w:trHeight w:val="4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19</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Рыночная экономика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r w:rsidR="00880F56" w:rsidRPr="00880F56">
              <w:rPr>
                <w:rFonts w:ascii="Times New Roman" w:eastAsia="Times New Roman" w:hAnsi="Times New Roman" w:cs="Times New Roman"/>
                <w:color w:val="000000"/>
                <w:sz w:val="20"/>
                <w:szCs w:val="20"/>
                <w:lang w:eastAsia="ru-RU"/>
              </w:rPr>
              <w:t>.01</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Характеризовать рыночное хозяйство как один из способов организации экономической жизни. Характеризовать условия функционирования рыночной экономической системы. Описывать действие рыночного механизма формирования цен на товары и услуги.</w:t>
            </w:r>
          </w:p>
        </w:tc>
      </w:tr>
      <w:tr w:rsidR="00880F56" w:rsidRPr="00880F56" w:rsidTr="00880F56">
        <w:trPr>
          <w:trHeight w:val="4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20</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Производство- основа экономики</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80F56" w:rsidRPr="00880F56">
              <w:rPr>
                <w:rFonts w:ascii="Times New Roman" w:eastAsia="Times New Roman" w:hAnsi="Times New Roman" w:cs="Times New Roman"/>
                <w:color w:val="000000"/>
                <w:sz w:val="20"/>
                <w:szCs w:val="20"/>
                <w:lang w:eastAsia="ru-RU"/>
              </w:rPr>
              <w:t>.02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w:t>
            </w:r>
            <w:r w:rsidRPr="00880F56">
              <w:rPr>
                <w:rFonts w:ascii="Times New Roman" w:eastAsia="Times New Roman" w:hAnsi="Times New Roman" w:cs="Times New Roman"/>
                <w:color w:val="000000"/>
                <w:sz w:val="20"/>
                <w:szCs w:val="20"/>
                <w:lang w:eastAsia="ru-RU"/>
              </w:rPr>
              <w:lastRenderedPageBreak/>
              <w:t>социальную информацию о производстве из адаптированных источников.</w:t>
            </w:r>
          </w:p>
        </w:tc>
      </w:tr>
      <w:tr w:rsidR="00880F56" w:rsidRPr="00880F56" w:rsidTr="00880F56">
        <w:trPr>
          <w:trHeight w:val="272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lastRenderedPageBreak/>
              <w:t>21</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Предпринимательская деятельность</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C6385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r w:rsidR="00880F56" w:rsidRPr="00880F56">
              <w:rPr>
                <w:rFonts w:ascii="Times New Roman" w:eastAsia="Times New Roman" w:hAnsi="Times New Roman" w:cs="Times New Roman"/>
                <w:color w:val="000000"/>
                <w:sz w:val="20"/>
                <w:szCs w:val="20"/>
                <w:lang w:eastAsia="ru-RU"/>
              </w:rPr>
              <w:t>.02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Описывать социально-экономические роль и функции предпринимательства. 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w:t>
            </w:r>
          </w:p>
        </w:tc>
      </w:tr>
      <w:tr w:rsidR="00880F56" w:rsidRPr="00880F56" w:rsidTr="00880F56">
        <w:trPr>
          <w:trHeight w:val="212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22</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Роль государства в экономике</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r w:rsidR="00880F56" w:rsidRPr="00880F56">
              <w:rPr>
                <w:rFonts w:ascii="Times New Roman" w:eastAsia="Times New Roman" w:hAnsi="Times New Roman" w:cs="Times New Roman"/>
                <w:color w:val="000000"/>
                <w:sz w:val="20"/>
                <w:szCs w:val="20"/>
                <w:lang w:eastAsia="ru-RU"/>
              </w:rPr>
              <w:t>.02</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23</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Распределение доходов</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2.03</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Называть основные источники доходов граждан. Раскрывать причины неравенства доходов населения. Объяснять необходимость перераспределения доходов. </w:t>
            </w:r>
          </w:p>
        </w:tc>
      </w:tr>
      <w:tr w:rsidR="00880F56" w:rsidRPr="00880F56" w:rsidTr="00880F56">
        <w:trPr>
          <w:trHeight w:val="7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24</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Потребление</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r w:rsidR="00880F56" w:rsidRPr="00880F56">
              <w:rPr>
                <w:rFonts w:ascii="Times New Roman" w:eastAsia="Times New Roman" w:hAnsi="Times New Roman" w:cs="Times New Roman"/>
                <w:color w:val="000000"/>
                <w:sz w:val="20"/>
                <w:szCs w:val="20"/>
                <w:lang w:eastAsia="ru-RU"/>
              </w:rPr>
              <w:t>.03</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примерах меры защиты прав потребителей</w:t>
            </w:r>
          </w:p>
        </w:tc>
      </w:tr>
      <w:tr w:rsidR="00880F56" w:rsidRPr="00880F56" w:rsidTr="00880F56">
        <w:trPr>
          <w:trHeight w:val="40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25</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Инфляция и семейная экономика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r w:rsidR="00880F56" w:rsidRPr="00880F56">
              <w:rPr>
                <w:rFonts w:ascii="Times New Roman" w:eastAsia="Times New Roman" w:hAnsi="Times New Roman" w:cs="Times New Roman"/>
                <w:color w:val="000000"/>
                <w:sz w:val="20"/>
                <w:szCs w:val="20"/>
                <w:lang w:eastAsia="ru-RU"/>
              </w:rPr>
              <w:t>.03</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приумножении доходов населения.</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lastRenderedPageBreak/>
              <w:t>26</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Безработица, ее причины и последствия</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944328"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r w:rsidR="00880F56" w:rsidRPr="00880F56">
              <w:rPr>
                <w:rFonts w:ascii="Times New Roman" w:eastAsia="Times New Roman" w:hAnsi="Times New Roman" w:cs="Times New Roman"/>
                <w:color w:val="000000"/>
                <w:sz w:val="20"/>
                <w:szCs w:val="20"/>
                <w:lang w:eastAsia="ru-RU"/>
              </w:rPr>
              <w:t>.03</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государства в обеспечении занятости.</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27</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Мировое хозяйство и международная торговля</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00C63859">
              <w:rPr>
                <w:rFonts w:ascii="Times New Roman" w:eastAsia="Times New Roman" w:hAnsi="Times New Roman" w:cs="Times New Roman"/>
                <w:color w:val="000000"/>
                <w:sz w:val="20"/>
                <w:szCs w:val="20"/>
                <w:lang w:eastAsia="ru-RU"/>
              </w:rPr>
              <w:t>.04</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Описывать реальные связи между участниками международных экономических отношений. Характеризовать причины формирования мирового хозяйства. Характеризовать влияние международной торговли на развитие мирового хозяйства. Раскрывать смысл понятия «обменный валютный курс»</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center"/>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28</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Практикум по теме «Экономика»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80F56" w:rsidRPr="00880F56">
              <w:rPr>
                <w:rFonts w:ascii="Times New Roman" w:eastAsia="Times New Roman" w:hAnsi="Times New Roman" w:cs="Times New Roman"/>
                <w:color w:val="000000"/>
                <w:sz w:val="20"/>
                <w:szCs w:val="20"/>
                <w:lang w:eastAsia="ru-RU"/>
              </w:rPr>
              <w:t>.04</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ПОУ</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Обобщать и систематизировать знания и умения по изученной теме</w:t>
            </w:r>
          </w:p>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Выполнять задания в тестовой форме по изученной теме</w:t>
            </w:r>
          </w:p>
        </w:tc>
      </w:tr>
      <w:tr w:rsidR="00880F56" w:rsidRPr="00880F56" w:rsidTr="00880F56">
        <w:trPr>
          <w:trHeight w:val="9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29</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Социальная структура общества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880F56" w:rsidRPr="00880F56">
              <w:rPr>
                <w:rFonts w:ascii="Times New Roman" w:eastAsia="Times New Roman" w:hAnsi="Times New Roman" w:cs="Times New Roman"/>
                <w:color w:val="000000"/>
                <w:sz w:val="20"/>
                <w:szCs w:val="20"/>
                <w:lang w:eastAsia="ru-RU"/>
              </w:rPr>
              <w:t>.04</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w:t>
            </w:r>
            <w:proofErr w:type="spellStart"/>
            <w:r w:rsidRPr="00880F56">
              <w:rPr>
                <w:rFonts w:ascii="Times New Roman" w:eastAsia="Times New Roman" w:hAnsi="Times New Roman" w:cs="Times New Roman"/>
                <w:color w:val="000000"/>
                <w:sz w:val="20"/>
                <w:szCs w:val="20"/>
                <w:lang w:eastAsia="ru-RU"/>
              </w:rPr>
              <w:t>межпредметные</w:t>
            </w:r>
            <w:proofErr w:type="spellEnd"/>
            <w:r w:rsidRPr="00880F56">
              <w:rPr>
                <w:rFonts w:ascii="Times New Roman" w:eastAsia="Times New Roman" w:hAnsi="Times New Roman" w:cs="Times New Roman"/>
                <w:color w:val="000000"/>
                <w:sz w:val="20"/>
                <w:szCs w:val="20"/>
                <w:lang w:eastAsia="ru-RU"/>
              </w:rPr>
              <w:t xml:space="preserve"> связи, материалы СМИ; показывать пути их разрешения. Находить и извлекать социальную информацию о структуре общества и направлениях её изменения из адаптированных источников различного типа</w:t>
            </w:r>
          </w:p>
        </w:tc>
      </w:tr>
      <w:tr w:rsidR="00880F56" w:rsidRPr="00880F56" w:rsidTr="00880F56">
        <w:trPr>
          <w:trHeight w:val="112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30</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Социальные статусы и роли</w:t>
            </w:r>
          </w:p>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Социальная сфера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r w:rsidR="00880F56" w:rsidRPr="00880F56">
              <w:rPr>
                <w:rFonts w:ascii="Times New Roman" w:eastAsia="Times New Roman" w:hAnsi="Times New Roman" w:cs="Times New Roman"/>
                <w:color w:val="000000"/>
                <w:sz w:val="20"/>
                <w:szCs w:val="20"/>
                <w:lang w:eastAsia="ru-RU"/>
              </w:rPr>
              <w:t>.04</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 xml:space="preserve">Называть позиции, определяющие статус личности. Различать предписанный и достигаемый статусы. Раскрывать и 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Характеризовать </w:t>
            </w:r>
            <w:proofErr w:type="spellStart"/>
            <w:r w:rsidRPr="00880F56">
              <w:rPr>
                <w:rFonts w:ascii="Times New Roman" w:eastAsia="Times New Roman" w:hAnsi="Times New Roman" w:cs="Times New Roman"/>
                <w:color w:val="000000"/>
                <w:sz w:val="20"/>
                <w:szCs w:val="20"/>
                <w:lang w:eastAsia="ru-RU"/>
              </w:rPr>
              <w:t>межпоколенческие</w:t>
            </w:r>
            <w:proofErr w:type="spellEnd"/>
            <w:r w:rsidRPr="00880F56">
              <w:rPr>
                <w:rFonts w:ascii="Times New Roman" w:eastAsia="Times New Roman" w:hAnsi="Times New Roman" w:cs="Times New Roman"/>
                <w:color w:val="000000"/>
                <w:sz w:val="20"/>
                <w:szCs w:val="20"/>
                <w:lang w:eastAsia="ru-RU"/>
              </w:rPr>
              <w:t xml:space="preserve"> отношения в современном обществе. Выражать собственное отношение к проблеме нарастания разрыва между поколениями</w:t>
            </w:r>
          </w:p>
        </w:tc>
      </w:tr>
      <w:tr w:rsidR="00880F56" w:rsidRPr="00880F56" w:rsidTr="00880F56">
        <w:trPr>
          <w:trHeight w:val="1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31</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Нации и межнациональные отношения</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4.05</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Комбинированный</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Характеризовать противоречивость межнациональных отношений в современном мире. Объяснять причины возникновения межнациональных конфликтов и характеризовать возможные пути их разрешения</w:t>
            </w:r>
          </w:p>
        </w:tc>
      </w:tr>
      <w:tr w:rsidR="00880F56" w:rsidRPr="00880F56" w:rsidTr="00880F56">
        <w:trPr>
          <w:trHeight w:val="12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32</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Отклоняющееся поведение</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r w:rsidR="00C63859">
              <w:rPr>
                <w:rFonts w:ascii="Times New Roman" w:eastAsia="Times New Roman" w:hAnsi="Times New Roman" w:cs="Times New Roman"/>
                <w:color w:val="000000"/>
                <w:sz w:val="20"/>
                <w:szCs w:val="20"/>
                <w:lang w:eastAsia="ru-RU"/>
              </w:rPr>
              <w:t>.05</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ИНМ</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r>
      <w:tr w:rsidR="00880F56" w:rsidRPr="00880F56" w:rsidTr="00880F56">
        <w:trPr>
          <w:trHeight w:val="20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lastRenderedPageBreak/>
              <w:t>33</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Практикум по теме «Социальная сфера»</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r w:rsidR="00880F56" w:rsidRPr="00880F56">
              <w:rPr>
                <w:rFonts w:ascii="Times New Roman" w:eastAsia="Times New Roman" w:hAnsi="Times New Roman" w:cs="Times New Roman"/>
                <w:color w:val="000000"/>
                <w:sz w:val="20"/>
                <w:szCs w:val="20"/>
                <w:lang w:eastAsia="ru-RU"/>
              </w:rPr>
              <w:t>.05</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ПОУ</w:t>
            </w:r>
          </w:p>
        </w:tc>
        <w:tc>
          <w:tcPr>
            <w:tcW w:w="7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Обобщать и систематизировать знания и умения по изученной теме</w:t>
            </w:r>
          </w:p>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Выполнять задания в тестовой форме по изученной теме</w:t>
            </w:r>
          </w:p>
        </w:tc>
      </w:tr>
      <w:tr w:rsidR="00880F56" w:rsidRPr="00880F56" w:rsidTr="00880F56">
        <w:trPr>
          <w:trHeight w:val="2060"/>
        </w:trPr>
        <w:tc>
          <w:tcPr>
            <w:tcW w:w="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34</w:t>
            </w:r>
          </w:p>
        </w:tc>
        <w:tc>
          <w:tcPr>
            <w:tcW w:w="2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Заключительный урок</w:t>
            </w:r>
          </w:p>
        </w:tc>
        <w:tc>
          <w:tcPr>
            <w:tcW w:w="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1</w:t>
            </w:r>
          </w:p>
        </w:tc>
        <w:tc>
          <w:tcPr>
            <w:tcW w:w="10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743641" w:rsidP="00B43F8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bookmarkStart w:id="0" w:name="_GoBack"/>
            <w:bookmarkEnd w:id="0"/>
            <w:r w:rsidR="00880F56" w:rsidRPr="00880F56">
              <w:rPr>
                <w:rFonts w:ascii="Times New Roman" w:eastAsia="Times New Roman" w:hAnsi="Times New Roman" w:cs="Times New Roman"/>
                <w:color w:val="000000"/>
                <w:sz w:val="20"/>
                <w:szCs w:val="20"/>
                <w:lang w:eastAsia="ru-RU"/>
              </w:rPr>
              <w:t>.05</w:t>
            </w:r>
          </w:p>
        </w:tc>
        <w:tc>
          <w:tcPr>
            <w:tcW w:w="19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80F56" w:rsidRPr="00880F56" w:rsidRDefault="00880F56" w:rsidP="00B43F86">
            <w:pPr>
              <w:spacing w:after="0" w:line="240" w:lineRule="auto"/>
              <w:jc w:val="both"/>
              <w:rPr>
                <w:rFonts w:ascii="Times New Roman" w:eastAsia="Times New Roman" w:hAnsi="Times New Roman" w:cs="Times New Roman"/>
                <w:color w:val="000000"/>
                <w:sz w:val="20"/>
                <w:szCs w:val="20"/>
                <w:lang w:eastAsia="ru-RU"/>
              </w:rPr>
            </w:pPr>
            <w:r w:rsidRPr="00880F56">
              <w:rPr>
                <w:rFonts w:ascii="Times New Roman" w:eastAsia="Times New Roman" w:hAnsi="Times New Roman" w:cs="Times New Roman"/>
                <w:color w:val="000000"/>
                <w:sz w:val="20"/>
                <w:szCs w:val="20"/>
                <w:lang w:eastAsia="ru-RU"/>
              </w:rPr>
              <w:t>ПОУ</w:t>
            </w:r>
          </w:p>
        </w:tc>
        <w:tc>
          <w:tcPr>
            <w:tcW w:w="7206" w:type="dxa"/>
            <w:vAlign w:val="center"/>
            <w:hideMark/>
          </w:tcPr>
          <w:p w:rsidR="00880F56" w:rsidRPr="00880F56" w:rsidRDefault="00880F56" w:rsidP="00B43F86">
            <w:pPr>
              <w:spacing w:after="0" w:line="240" w:lineRule="auto"/>
              <w:rPr>
                <w:rFonts w:ascii="Times New Roman" w:eastAsia="Times New Roman" w:hAnsi="Times New Roman" w:cs="Times New Roman"/>
                <w:sz w:val="20"/>
                <w:szCs w:val="20"/>
                <w:lang w:eastAsia="ru-RU"/>
              </w:rPr>
            </w:pPr>
          </w:p>
        </w:tc>
      </w:tr>
    </w:tbl>
    <w:p w:rsidR="00415A68" w:rsidRDefault="00415A68"/>
    <w:sectPr w:rsidR="00415A68" w:rsidSect="00B43F86">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0B1"/>
    <w:multiLevelType w:val="multilevel"/>
    <w:tmpl w:val="9F80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13A4B"/>
    <w:multiLevelType w:val="multilevel"/>
    <w:tmpl w:val="206A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D096A"/>
    <w:multiLevelType w:val="multilevel"/>
    <w:tmpl w:val="B4C0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4732E"/>
    <w:multiLevelType w:val="multilevel"/>
    <w:tmpl w:val="ED1C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F75416"/>
    <w:multiLevelType w:val="multilevel"/>
    <w:tmpl w:val="0FBA9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585B53"/>
    <w:multiLevelType w:val="multilevel"/>
    <w:tmpl w:val="8C4A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1804A9"/>
    <w:multiLevelType w:val="multilevel"/>
    <w:tmpl w:val="03A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7403E8"/>
    <w:multiLevelType w:val="multilevel"/>
    <w:tmpl w:val="1E563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D2240C"/>
    <w:multiLevelType w:val="multilevel"/>
    <w:tmpl w:val="26B8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A6BB1"/>
    <w:multiLevelType w:val="multilevel"/>
    <w:tmpl w:val="89F0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3C479A"/>
    <w:multiLevelType w:val="multilevel"/>
    <w:tmpl w:val="2A84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90350"/>
    <w:multiLevelType w:val="multilevel"/>
    <w:tmpl w:val="79368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D95778"/>
    <w:multiLevelType w:val="multilevel"/>
    <w:tmpl w:val="D6B4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B41B68"/>
    <w:multiLevelType w:val="multilevel"/>
    <w:tmpl w:val="5A52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3869BC"/>
    <w:multiLevelType w:val="multilevel"/>
    <w:tmpl w:val="34C4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A52D66"/>
    <w:multiLevelType w:val="multilevel"/>
    <w:tmpl w:val="D910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5F0D9E"/>
    <w:multiLevelType w:val="multilevel"/>
    <w:tmpl w:val="226E5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6C0ED6"/>
    <w:multiLevelType w:val="multilevel"/>
    <w:tmpl w:val="CFF69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D944D0"/>
    <w:multiLevelType w:val="multilevel"/>
    <w:tmpl w:val="58DC8602"/>
    <w:lvl w:ilvl="0">
      <w:start w:val="6"/>
      <w:numFmt w:val="decimal"/>
      <w:lvlText w:val="%1."/>
      <w:lvlJc w:val="left"/>
      <w:pPr>
        <w:tabs>
          <w:tab w:val="num" w:pos="6739"/>
        </w:tabs>
        <w:ind w:left="6739" w:hanging="360"/>
      </w:pPr>
    </w:lvl>
    <w:lvl w:ilvl="1" w:tentative="1">
      <w:start w:val="1"/>
      <w:numFmt w:val="decimal"/>
      <w:lvlText w:val="%2."/>
      <w:lvlJc w:val="left"/>
      <w:pPr>
        <w:tabs>
          <w:tab w:val="num" w:pos="7459"/>
        </w:tabs>
        <w:ind w:left="7459" w:hanging="360"/>
      </w:pPr>
    </w:lvl>
    <w:lvl w:ilvl="2" w:tentative="1">
      <w:start w:val="1"/>
      <w:numFmt w:val="decimal"/>
      <w:lvlText w:val="%3."/>
      <w:lvlJc w:val="left"/>
      <w:pPr>
        <w:tabs>
          <w:tab w:val="num" w:pos="8179"/>
        </w:tabs>
        <w:ind w:left="8179" w:hanging="360"/>
      </w:pPr>
    </w:lvl>
    <w:lvl w:ilvl="3" w:tentative="1">
      <w:start w:val="1"/>
      <w:numFmt w:val="decimal"/>
      <w:lvlText w:val="%4."/>
      <w:lvlJc w:val="left"/>
      <w:pPr>
        <w:tabs>
          <w:tab w:val="num" w:pos="8899"/>
        </w:tabs>
        <w:ind w:left="8899" w:hanging="360"/>
      </w:pPr>
    </w:lvl>
    <w:lvl w:ilvl="4" w:tentative="1">
      <w:start w:val="1"/>
      <w:numFmt w:val="decimal"/>
      <w:lvlText w:val="%5."/>
      <w:lvlJc w:val="left"/>
      <w:pPr>
        <w:tabs>
          <w:tab w:val="num" w:pos="9619"/>
        </w:tabs>
        <w:ind w:left="9619" w:hanging="360"/>
      </w:pPr>
    </w:lvl>
    <w:lvl w:ilvl="5" w:tentative="1">
      <w:start w:val="1"/>
      <w:numFmt w:val="decimal"/>
      <w:lvlText w:val="%6."/>
      <w:lvlJc w:val="left"/>
      <w:pPr>
        <w:tabs>
          <w:tab w:val="num" w:pos="10339"/>
        </w:tabs>
        <w:ind w:left="10339" w:hanging="360"/>
      </w:pPr>
    </w:lvl>
    <w:lvl w:ilvl="6" w:tentative="1">
      <w:start w:val="1"/>
      <w:numFmt w:val="decimal"/>
      <w:lvlText w:val="%7."/>
      <w:lvlJc w:val="left"/>
      <w:pPr>
        <w:tabs>
          <w:tab w:val="num" w:pos="11059"/>
        </w:tabs>
        <w:ind w:left="11059" w:hanging="360"/>
      </w:pPr>
    </w:lvl>
    <w:lvl w:ilvl="7" w:tentative="1">
      <w:start w:val="1"/>
      <w:numFmt w:val="decimal"/>
      <w:lvlText w:val="%8."/>
      <w:lvlJc w:val="left"/>
      <w:pPr>
        <w:tabs>
          <w:tab w:val="num" w:pos="11779"/>
        </w:tabs>
        <w:ind w:left="11779" w:hanging="360"/>
      </w:pPr>
    </w:lvl>
    <w:lvl w:ilvl="8" w:tentative="1">
      <w:start w:val="1"/>
      <w:numFmt w:val="decimal"/>
      <w:lvlText w:val="%9."/>
      <w:lvlJc w:val="left"/>
      <w:pPr>
        <w:tabs>
          <w:tab w:val="num" w:pos="12499"/>
        </w:tabs>
        <w:ind w:left="12499" w:hanging="360"/>
      </w:pPr>
    </w:lvl>
  </w:abstractNum>
  <w:abstractNum w:abstractNumId="19">
    <w:nsid w:val="6F124D27"/>
    <w:multiLevelType w:val="multilevel"/>
    <w:tmpl w:val="3EC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9C5110"/>
    <w:multiLevelType w:val="multilevel"/>
    <w:tmpl w:val="1D607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B02618"/>
    <w:multiLevelType w:val="multilevel"/>
    <w:tmpl w:val="1EAAB1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DB0FD1"/>
    <w:multiLevelType w:val="multilevel"/>
    <w:tmpl w:val="0BA0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0"/>
  </w:num>
  <w:num w:numId="4">
    <w:abstractNumId w:val="8"/>
  </w:num>
  <w:num w:numId="5">
    <w:abstractNumId w:val="16"/>
  </w:num>
  <w:num w:numId="6">
    <w:abstractNumId w:val="17"/>
  </w:num>
  <w:num w:numId="7">
    <w:abstractNumId w:val="1"/>
  </w:num>
  <w:num w:numId="8">
    <w:abstractNumId w:val="14"/>
  </w:num>
  <w:num w:numId="9">
    <w:abstractNumId w:val="15"/>
  </w:num>
  <w:num w:numId="10">
    <w:abstractNumId w:val="21"/>
  </w:num>
  <w:num w:numId="11">
    <w:abstractNumId w:val="18"/>
  </w:num>
  <w:num w:numId="12">
    <w:abstractNumId w:val="7"/>
  </w:num>
  <w:num w:numId="13">
    <w:abstractNumId w:val="2"/>
  </w:num>
  <w:num w:numId="14">
    <w:abstractNumId w:val="5"/>
  </w:num>
  <w:num w:numId="15">
    <w:abstractNumId w:val="22"/>
  </w:num>
  <w:num w:numId="16">
    <w:abstractNumId w:val="12"/>
  </w:num>
  <w:num w:numId="17">
    <w:abstractNumId w:val="9"/>
  </w:num>
  <w:num w:numId="18">
    <w:abstractNumId w:val="20"/>
  </w:num>
  <w:num w:numId="19">
    <w:abstractNumId w:val="4"/>
  </w:num>
  <w:num w:numId="20">
    <w:abstractNumId w:val="6"/>
  </w:num>
  <w:num w:numId="21">
    <w:abstractNumId w:val="10"/>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755"/>
    <w:rsid w:val="0025218D"/>
    <w:rsid w:val="00415A68"/>
    <w:rsid w:val="00595946"/>
    <w:rsid w:val="006B0935"/>
    <w:rsid w:val="00743641"/>
    <w:rsid w:val="00842417"/>
    <w:rsid w:val="00870D08"/>
    <w:rsid w:val="00880F56"/>
    <w:rsid w:val="00944328"/>
    <w:rsid w:val="00B43F86"/>
    <w:rsid w:val="00C63859"/>
    <w:rsid w:val="00C93755"/>
    <w:rsid w:val="00FF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43F86"/>
  </w:style>
  <w:style w:type="paragraph" w:customStyle="1" w:styleId="c41">
    <w:name w:val="c4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43F86"/>
  </w:style>
  <w:style w:type="paragraph" w:customStyle="1" w:styleId="c0">
    <w:name w:val="c0"/>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B43F86"/>
  </w:style>
  <w:style w:type="character" w:customStyle="1" w:styleId="c4">
    <w:name w:val="c4"/>
    <w:basedOn w:val="a0"/>
    <w:rsid w:val="00B43F86"/>
  </w:style>
  <w:style w:type="character" w:customStyle="1" w:styleId="c18">
    <w:name w:val="c18"/>
    <w:basedOn w:val="a0"/>
    <w:rsid w:val="00B43F86"/>
  </w:style>
  <w:style w:type="character" w:customStyle="1" w:styleId="c28">
    <w:name w:val="c28"/>
    <w:basedOn w:val="a0"/>
    <w:rsid w:val="00B43F86"/>
  </w:style>
  <w:style w:type="paragraph" w:customStyle="1" w:styleId="c12">
    <w:name w:val="c12"/>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43F86"/>
  </w:style>
  <w:style w:type="paragraph" w:customStyle="1" w:styleId="c1">
    <w:name w:val="c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43F86"/>
  </w:style>
  <w:style w:type="character" w:customStyle="1" w:styleId="c6">
    <w:name w:val="c6"/>
    <w:basedOn w:val="a0"/>
    <w:rsid w:val="00B43F86"/>
  </w:style>
  <w:style w:type="character" w:customStyle="1" w:styleId="c22">
    <w:name w:val="c22"/>
    <w:basedOn w:val="a0"/>
    <w:rsid w:val="00B43F86"/>
  </w:style>
  <w:style w:type="character" w:customStyle="1" w:styleId="c7">
    <w:name w:val="c7"/>
    <w:basedOn w:val="a0"/>
    <w:rsid w:val="00B43F86"/>
  </w:style>
  <w:style w:type="character" w:customStyle="1" w:styleId="c92">
    <w:name w:val="c92"/>
    <w:basedOn w:val="a0"/>
    <w:rsid w:val="00B43F86"/>
  </w:style>
  <w:style w:type="character" w:customStyle="1" w:styleId="c67">
    <w:name w:val="c67"/>
    <w:basedOn w:val="a0"/>
    <w:rsid w:val="00B43F86"/>
  </w:style>
  <w:style w:type="paragraph" w:styleId="a3">
    <w:name w:val="Balloon Text"/>
    <w:basedOn w:val="a"/>
    <w:link w:val="a4"/>
    <w:uiPriority w:val="99"/>
    <w:semiHidden/>
    <w:unhideWhenUsed/>
    <w:rsid w:val="0059594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59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43F86"/>
  </w:style>
  <w:style w:type="paragraph" w:customStyle="1" w:styleId="c41">
    <w:name w:val="c4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43F86"/>
  </w:style>
  <w:style w:type="paragraph" w:customStyle="1" w:styleId="c0">
    <w:name w:val="c0"/>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B43F86"/>
  </w:style>
  <w:style w:type="character" w:customStyle="1" w:styleId="c4">
    <w:name w:val="c4"/>
    <w:basedOn w:val="a0"/>
    <w:rsid w:val="00B43F86"/>
  </w:style>
  <w:style w:type="character" w:customStyle="1" w:styleId="c18">
    <w:name w:val="c18"/>
    <w:basedOn w:val="a0"/>
    <w:rsid w:val="00B43F86"/>
  </w:style>
  <w:style w:type="character" w:customStyle="1" w:styleId="c28">
    <w:name w:val="c28"/>
    <w:basedOn w:val="a0"/>
    <w:rsid w:val="00B43F86"/>
  </w:style>
  <w:style w:type="paragraph" w:customStyle="1" w:styleId="c12">
    <w:name w:val="c12"/>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43F86"/>
  </w:style>
  <w:style w:type="paragraph" w:customStyle="1" w:styleId="c1">
    <w:name w:val="c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B43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43F86"/>
  </w:style>
  <w:style w:type="character" w:customStyle="1" w:styleId="c6">
    <w:name w:val="c6"/>
    <w:basedOn w:val="a0"/>
    <w:rsid w:val="00B43F86"/>
  </w:style>
  <w:style w:type="character" w:customStyle="1" w:styleId="c22">
    <w:name w:val="c22"/>
    <w:basedOn w:val="a0"/>
    <w:rsid w:val="00B43F86"/>
  </w:style>
  <w:style w:type="character" w:customStyle="1" w:styleId="c7">
    <w:name w:val="c7"/>
    <w:basedOn w:val="a0"/>
    <w:rsid w:val="00B43F86"/>
  </w:style>
  <w:style w:type="character" w:customStyle="1" w:styleId="c92">
    <w:name w:val="c92"/>
    <w:basedOn w:val="a0"/>
    <w:rsid w:val="00B43F86"/>
  </w:style>
  <w:style w:type="character" w:customStyle="1" w:styleId="c67">
    <w:name w:val="c67"/>
    <w:basedOn w:val="a0"/>
    <w:rsid w:val="00B43F86"/>
  </w:style>
  <w:style w:type="paragraph" w:styleId="a3">
    <w:name w:val="Balloon Text"/>
    <w:basedOn w:val="a"/>
    <w:link w:val="a4"/>
    <w:uiPriority w:val="99"/>
    <w:semiHidden/>
    <w:unhideWhenUsed/>
    <w:rsid w:val="0059594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59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60238">
      <w:bodyDiv w:val="1"/>
      <w:marLeft w:val="0"/>
      <w:marRight w:val="0"/>
      <w:marTop w:val="0"/>
      <w:marBottom w:val="0"/>
      <w:divBdr>
        <w:top w:val="none" w:sz="0" w:space="0" w:color="auto"/>
        <w:left w:val="none" w:sz="0" w:space="0" w:color="auto"/>
        <w:bottom w:val="none" w:sz="0" w:space="0" w:color="auto"/>
        <w:right w:val="none" w:sz="0" w:space="0" w:color="auto"/>
      </w:divBdr>
    </w:div>
    <w:div w:id="168277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3360</Words>
  <Characters>19153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Admin</cp:lastModifiedBy>
  <cp:revision>12</cp:revision>
  <cp:lastPrinted>2022-02-15T15:49:00Z</cp:lastPrinted>
  <dcterms:created xsi:type="dcterms:W3CDTF">2019-09-10T06:14:00Z</dcterms:created>
  <dcterms:modified xsi:type="dcterms:W3CDTF">2022-02-17T06:55:00Z</dcterms:modified>
</cp:coreProperties>
</file>